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F0A0" w14:textId="2EEAC3EB" w:rsidR="006E7820" w:rsidRPr="009A4584" w:rsidRDefault="009A4584">
      <w:pPr>
        <w:rPr>
          <w:rFonts w:ascii="Arial" w:hAnsi="Arial" w:cs="Arial"/>
        </w:rPr>
      </w:pPr>
      <w:r w:rsidRPr="009A4584">
        <w:rPr>
          <w:rFonts w:ascii="Arial" w:hAnsi="Arial" w:cs="Arial"/>
        </w:rPr>
        <w:drawing>
          <wp:inline distT="0" distB="0" distL="0" distR="0" wp14:anchorId="7F6AEA01" wp14:editId="57EC3516">
            <wp:extent cx="5532120" cy="7519204"/>
            <wp:effectExtent l="0" t="0" r="0" b="5715"/>
            <wp:docPr id="250406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06557" name=""/>
                    <pic:cNvPicPr/>
                  </pic:nvPicPr>
                  <pic:blipFill>
                    <a:blip r:embed="rId7"/>
                    <a:stretch>
                      <a:fillRect/>
                    </a:stretch>
                  </pic:blipFill>
                  <pic:spPr>
                    <a:xfrm>
                      <a:off x="0" y="0"/>
                      <a:ext cx="5535238" cy="7523442"/>
                    </a:xfrm>
                    <a:prstGeom prst="rect">
                      <a:avLst/>
                    </a:prstGeom>
                  </pic:spPr>
                </pic:pic>
              </a:graphicData>
            </a:graphic>
          </wp:inline>
        </w:drawing>
      </w:r>
    </w:p>
    <w:p w14:paraId="4E9CEE57" w14:textId="77777777" w:rsidR="009A4584" w:rsidRPr="009A4584" w:rsidRDefault="009A4584">
      <w:pPr>
        <w:rPr>
          <w:rFonts w:ascii="Arial" w:hAnsi="Arial" w:cs="Arial"/>
        </w:rPr>
      </w:pPr>
    </w:p>
    <w:p w14:paraId="72F332C6" w14:textId="77777777" w:rsidR="009A4584" w:rsidRPr="009A4584" w:rsidRDefault="009A4584">
      <w:pPr>
        <w:rPr>
          <w:rFonts w:ascii="Arial" w:hAnsi="Arial" w:cs="Arial"/>
        </w:rPr>
      </w:pPr>
    </w:p>
    <w:p w14:paraId="65B2593D" w14:textId="77777777" w:rsidR="009A4584" w:rsidRPr="009A4584" w:rsidRDefault="009A4584">
      <w:pPr>
        <w:rPr>
          <w:rFonts w:ascii="Arial" w:hAnsi="Arial" w:cs="Arial"/>
        </w:rPr>
      </w:pPr>
    </w:p>
    <w:p w14:paraId="272F36FA" w14:textId="77777777" w:rsidR="009A4584" w:rsidRPr="009A4584" w:rsidRDefault="009A4584">
      <w:pPr>
        <w:rPr>
          <w:rFonts w:ascii="Arial" w:hAnsi="Arial" w:cs="Arial"/>
        </w:rPr>
      </w:pPr>
    </w:p>
    <w:p w14:paraId="216867BA" w14:textId="77777777" w:rsidR="009A4584" w:rsidRPr="009A4584" w:rsidRDefault="009A4584">
      <w:pPr>
        <w:rPr>
          <w:rFonts w:ascii="Arial" w:hAnsi="Arial" w:cs="Arial"/>
          <w:b/>
          <w:bCs/>
          <w:sz w:val="44"/>
          <w:szCs w:val="44"/>
        </w:rPr>
      </w:pPr>
      <w:r w:rsidRPr="009A4584">
        <w:rPr>
          <w:rFonts w:ascii="Arial" w:hAnsi="Arial" w:cs="Arial"/>
          <w:b/>
          <w:bCs/>
          <w:sz w:val="44"/>
          <w:szCs w:val="44"/>
        </w:rPr>
        <w:lastRenderedPageBreak/>
        <w:t>Code of Conduct</w:t>
      </w:r>
    </w:p>
    <w:p w14:paraId="280653FF" w14:textId="77777777" w:rsidR="009A4584" w:rsidRPr="009A4584" w:rsidRDefault="009A4584">
      <w:pPr>
        <w:rPr>
          <w:rFonts w:ascii="Arial" w:hAnsi="Arial" w:cs="Arial"/>
        </w:rPr>
      </w:pPr>
    </w:p>
    <w:p w14:paraId="773E175D" w14:textId="77777777" w:rsidR="009A4584" w:rsidRPr="009A4584" w:rsidRDefault="009A4584">
      <w:pPr>
        <w:rPr>
          <w:rFonts w:ascii="Arial" w:hAnsi="Arial" w:cs="Arial"/>
        </w:rPr>
      </w:pPr>
      <w:proofErr w:type="spellStart"/>
      <w:r w:rsidRPr="009A4584">
        <w:rPr>
          <w:rFonts w:ascii="Arial" w:hAnsi="Arial" w:cs="Arial"/>
        </w:rPr>
        <w:t>Chill’d</w:t>
      </w:r>
      <w:proofErr w:type="spellEnd"/>
      <w:r w:rsidRPr="009A4584">
        <w:rPr>
          <w:rFonts w:ascii="Arial" w:hAnsi="Arial" w:cs="Arial"/>
        </w:rPr>
        <w:t xml:space="preserve"> CIC welcomes </w:t>
      </w:r>
      <w:r w:rsidRPr="009A4584">
        <w:rPr>
          <w:rFonts w:ascii="Arial" w:hAnsi="Arial" w:cs="Arial"/>
        </w:rPr>
        <w:t>a</w:t>
      </w:r>
      <w:r w:rsidRPr="009A4584">
        <w:rPr>
          <w:rFonts w:ascii="Arial" w:hAnsi="Arial" w:cs="Arial"/>
        </w:rPr>
        <w:t xml:space="preserve">ll who access their services or communicates with them through any media. </w:t>
      </w:r>
    </w:p>
    <w:p w14:paraId="12E02148" w14:textId="77777777" w:rsidR="009A4584" w:rsidRPr="009A4584" w:rsidRDefault="009A4584">
      <w:pPr>
        <w:rPr>
          <w:rFonts w:ascii="Arial" w:hAnsi="Arial" w:cs="Arial"/>
        </w:rPr>
      </w:pPr>
      <w:r w:rsidRPr="009A4584">
        <w:rPr>
          <w:rFonts w:ascii="Arial" w:hAnsi="Arial" w:cs="Arial"/>
        </w:rPr>
        <w:t>We expect all clients and users, visitors, volunteers, staff to be treated with respect, patience and courtesy.</w:t>
      </w:r>
    </w:p>
    <w:p w14:paraId="47C8199F" w14:textId="241348E4" w:rsidR="009A4584" w:rsidRPr="009A4584" w:rsidRDefault="009A4584">
      <w:pPr>
        <w:rPr>
          <w:rFonts w:ascii="Arial" w:hAnsi="Arial" w:cs="Arial"/>
        </w:rPr>
      </w:pPr>
      <w:r w:rsidRPr="009A4584">
        <w:rPr>
          <w:rFonts w:ascii="Arial" w:hAnsi="Arial" w:cs="Arial"/>
        </w:rPr>
        <w:t xml:space="preserve"> For the protection of clients and users, visitors, volunteers, and staff, we have a strict policy for personal behaviour and on-line activity for all people in the building or communicating with us by telephone, e-mail or social media.</w:t>
      </w:r>
    </w:p>
    <w:p w14:paraId="3EB1B337" w14:textId="1BDFB5E7" w:rsidR="009A4584" w:rsidRPr="009A4584" w:rsidRDefault="009A4584">
      <w:pPr>
        <w:rPr>
          <w:rFonts w:ascii="Arial" w:hAnsi="Arial" w:cs="Arial"/>
          <w:b/>
          <w:bCs/>
        </w:rPr>
      </w:pPr>
      <w:proofErr w:type="spellStart"/>
      <w:r w:rsidRPr="009A4584">
        <w:rPr>
          <w:rFonts w:ascii="Arial" w:hAnsi="Arial" w:cs="Arial"/>
          <w:b/>
          <w:bCs/>
        </w:rPr>
        <w:t>Chill’d</w:t>
      </w:r>
      <w:proofErr w:type="spellEnd"/>
      <w:r w:rsidRPr="009A4584">
        <w:rPr>
          <w:rFonts w:ascii="Arial" w:hAnsi="Arial" w:cs="Arial"/>
          <w:b/>
          <w:bCs/>
        </w:rPr>
        <w:t xml:space="preserve"> CIC will not tolerate anti-social behaviour or communications to or between clients and users, visitors, volunteers, or staff.</w:t>
      </w:r>
    </w:p>
    <w:p w14:paraId="23F07D7D" w14:textId="30E5A359" w:rsidR="009A4584" w:rsidRPr="009A4584" w:rsidRDefault="009A4584">
      <w:pPr>
        <w:rPr>
          <w:rFonts w:ascii="Arial" w:hAnsi="Arial" w:cs="Arial"/>
        </w:rPr>
      </w:pPr>
      <w:r w:rsidRPr="009A4584">
        <w:rPr>
          <w:rFonts w:ascii="Arial" w:hAnsi="Arial" w:cs="Arial"/>
        </w:rPr>
        <w:t xml:space="preserve">Any person or organisation felt by the </w:t>
      </w:r>
      <w:proofErr w:type="spellStart"/>
      <w:r w:rsidRPr="009A4584">
        <w:rPr>
          <w:rFonts w:ascii="Arial" w:hAnsi="Arial" w:cs="Arial"/>
        </w:rPr>
        <w:t>Chill’d</w:t>
      </w:r>
      <w:proofErr w:type="spellEnd"/>
      <w:r w:rsidRPr="009A4584">
        <w:rPr>
          <w:rFonts w:ascii="Arial" w:hAnsi="Arial" w:cs="Arial"/>
        </w:rPr>
        <w:t xml:space="preserve"> CIC to be</w:t>
      </w:r>
      <w:r w:rsidRPr="009A4584">
        <w:rPr>
          <w:rFonts w:ascii="Arial" w:hAnsi="Arial" w:cs="Arial"/>
        </w:rPr>
        <w:t>:</w:t>
      </w:r>
    </w:p>
    <w:p w14:paraId="2D16E5C8" w14:textId="5CD90558" w:rsidR="009A4584" w:rsidRPr="009A4584" w:rsidRDefault="009A4584" w:rsidP="009A4584">
      <w:pPr>
        <w:pStyle w:val="ListParagraph"/>
        <w:numPr>
          <w:ilvl w:val="0"/>
          <w:numId w:val="1"/>
        </w:numPr>
        <w:rPr>
          <w:rFonts w:ascii="Arial" w:hAnsi="Arial" w:cs="Arial"/>
        </w:rPr>
      </w:pPr>
      <w:r w:rsidRPr="009A4584">
        <w:rPr>
          <w:rFonts w:ascii="Arial" w:hAnsi="Arial" w:cs="Arial"/>
        </w:rPr>
        <w:t xml:space="preserve">Verbally or physically abusive or aggressive </w:t>
      </w:r>
    </w:p>
    <w:p w14:paraId="7D49B7CA" w14:textId="38DE9A35" w:rsidR="009A4584" w:rsidRPr="009A4584" w:rsidRDefault="009A4584" w:rsidP="009A4584">
      <w:pPr>
        <w:pStyle w:val="ListParagraph"/>
        <w:numPr>
          <w:ilvl w:val="0"/>
          <w:numId w:val="1"/>
        </w:numPr>
        <w:rPr>
          <w:rFonts w:ascii="Arial" w:hAnsi="Arial" w:cs="Arial"/>
        </w:rPr>
      </w:pPr>
      <w:r w:rsidRPr="009A4584">
        <w:rPr>
          <w:rFonts w:ascii="Arial" w:hAnsi="Arial" w:cs="Arial"/>
        </w:rPr>
        <w:t xml:space="preserve">Using discriminatory language or behaviour such as racism, sexism, ageism etc. </w:t>
      </w:r>
    </w:p>
    <w:p w14:paraId="5D39043F" w14:textId="6279FF73" w:rsidR="009A4584" w:rsidRPr="009A4584" w:rsidRDefault="009A4584" w:rsidP="009A4584">
      <w:pPr>
        <w:pStyle w:val="ListParagraph"/>
        <w:numPr>
          <w:ilvl w:val="0"/>
          <w:numId w:val="1"/>
        </w:numPr>
        <w:rPr>
          <w:rFonts w:ascii="Arial" w:hAnsi="Arial" w:cs="Arial"/>
        </w:rPr>
      </w:pPr>
      <w:r w:rsidRPr="009A4584">
        <w:rPr>
          <w:rFonts w:ascii="Arial" w:hAnsi="Arial" w:cs="Arial"/>
        </w:rPr>
        <w:t>Under the influence of alcohol, drugs or other substances.</w:t>
      </w:r>
    </w:p>
    <w:p w14:paraId="283DEDFD" w14:textId="77777777" w:rsidR="009A4584" w:rsidRPr="009A4584" w:rsidRDefault="009A4584" w:rsidP="009A4584">
      <w:pPr>
        <w:pStyle w:val="ListParagraph"/>
        <w:rPr>
          <w:rFonts w:ascii="Arial" w:hAnsi="Arial" w:cs="Arial"/>
        </w:rPr>
      </w:pPr>
    </w:p>
    <w:p w14:paraId="4B54E65B" w14:textId="04F97A3F" w:rsidR="009A4584" w:rsidRPr="009A4584" w:rsidRDefault="009A4584" w:rsidP="009A4584">
      <w:pPr>
        <w:rPr>
          <w:rFonts w:ascii="Arial" w:hAnsi="Arial" w:cs="Arial"/>
        </w:rPr>
      </w:pPr>
      <w:r w:rsidRPr="009A4584">
        <w:rPr>
          <w:rFonts w:ascii="Arial" w:hAnsi="Arial" w:cs="Arial"/>
        </w:rPr>
        <w:t>Any exclusions from groups or services will be decided upon by the directors, they will make the decision as to how long a period of time the exclusion will stand, taking account of all relevant circumstances and the views of other people affected by the behaviour displayed. This may mean services to that person, membership of the organisation, placement with / volunteering role or employment be permanently terminated.</w:t>
      </w:r>
    </w:p>
    <w:p w14:paraId="23E06014" w14:textId="77777777" w:rsidR="009A4584" w:rsidRPr="009A4584" w:rsidRDefault="009A4584" w:rsidP="009A4584">
      <w:pPr>
        <w:rPr>
          <w:rFonts w:ascii="Arial" w:hAnsi="Arial" w:cs="Arial"/>
        </w:rPr>
      </w:pPr>
    </w:p>
    <w:p w14:paraId="38767C20" w14:textId="7907A6AF" w:rsidR="009A4584" w:rsidRPr="009A4584" w:rsidRDefault="009A4584" w:rsidP="009A4584">
      <w:pPr>
        <w:rPr>
          <w:rFonts w:ascii="Arial" w:hAnsi="Arial" w:cs="Arial"/>
        </w:rPr>
      </w:pPr>
      <w:r w:rsidRPr="009A4584">
        <w:rPr>
          <w:rFonts w:ascii="Arial" w:hAnsi="Arial" w:cs="Arial"/>
        </w:rPr>
        <w:t>Where the issue is through a source of media that communication will be terminated immediately and should this occur in our dealings with a person from another organisation, the incident will be shared with the organisation, in an appropriate manner. The directors will make any decision about their future involvement with another organisation dependent on the outcome of the other organisations approach and subsequent action to their complaint.</w:t>
      </w:r>
    </w:p>
    <w:sectPr w:rsidR="009A4584" w:rsidRPr="009A458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1776" w14:textId="77777777" w:rsidR="00923CC4" w:rsidRDefault="00923CC4" w:rsidP="009A4584">
      <w:pPr>
        <w:spacing w:after="0" w:line="240" w:lineRule="auto"/>
      </w:pPr>
      <w:r>
        <w:separator/>
      </w:r>
    </w:p>
  </w:endnote>
  <w:endnote w:type="continuationSeparator" w:id="0">
    <w:p w14:paraId="7724BA45" w14:textId="77777777" w:rsidR="00923CC4" w:rsidRDefault="00923CC4" w:rsidP="009A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8AC0" w14:textId="77777777" w:rsidR="00923CC4" w:rsidRDefault="00923CC4" w:rsidP="009A4584">
      <w:pPr>
        <w:spacing w:after="0" w:line="240" w:lineRule="auto"/>
      </w:pPr>
      <w:r>
        <w:separator/>
      </w:r>
    </w:p>
  </w:footnote>
  <w:footnote w:type="continuationSeparator" w:id="0">
    <w:p w14:paraId="05F0A04B" w14:textId="77777777" w:rsidR="00923CC4" w:rsidRDefault="00923CC4" w:rsidP="009A4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604F" w14:textId="2C155E6E" w:rsidR="009A4584" w:rsidRPr="00390693" w:rsidRDefault="009A4584" w:rsidP="009A4584">
    <w:pPr>
      <w:pStyle w:val="Header"/>
    </w:pPr>
    <w:proofErr w:type="spellStart"/>
    <w:r w:rsidRPr="00390693">
      <w:t>Chill’D</w:t>
    </w:r>
    <w:proofErr w:type="spellEnd"/>
    <w:r w:rsidRPr="00390693">
      <w:t xml:space="preserve"> CIC© | </w:t>
    </w:r>
    <w:r>
      <w:t>Code of Conduct</w:t>
    </w:r>
    <w:r w:rsidRPr="00390693">
      <w:t xml:space="preserve"> V1 | 2026 </w:t>
    </w:r>
  </w:p>
  <w:p w14:paraId="616570EB" w14:textId="77777777" w:rsidR="009A4584" w:rsidRDefault="009A4584" w:rsidP="009A4584">
    <w:pPr>
      <w:pStyle w:val="Header"/>
    </w:pPr>
  </w:p>
  <w:p w14:paraId="536DC838" w14:textId="77777777" w:rsidR="009A4584" w:rsidRDefault="009A4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83661"/>
    <w:multiLevelType w:val="hybridMultilevel"/>
    <w:tmpl w:val="EE3C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4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84"/>
    <w:rsid w:val="0002774D"/>
    <w:rsid w:val="00184CDE"/>
    <w:rsid w:val="006E7820"/>
    <w:rsid w:val="00923CC4"/>
    <w:rsid w:val="009A4584"/>
    <w:rsid w:val="00BE0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FB26"/>
  <w15:chartTrackingRefBased/>
  <w15:docId w15:val="{D354D0C1-BE49-4C98-A610-C9BBA042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5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45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45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45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45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4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5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45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45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45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45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4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584"/>
    <w:rPr>
      <w:rFonts w:eastAsiaTheme="majorEastAsia" w:cstheme="majorBidi"/>
      <w:color w:val="272727" w:themeColor="text1" w:themeTint="D8"/>
    </w:rPr>
  </w:style>
  <w:style w:type="paragraph" w:styleId="Title">
    <w:name w:val="Title"/>
    <w:basedOn w:val="Normal"/>
    <w:next w:val="Normal"/>
    <w:link w:val="TitleChar"/>
    <w:uiPriority w:val="10"/>
    <w:qFormat/>
    <w:rsid w:val="009A4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584"/>
    <w:pPr>
      <w:spacing w:before="160"/>
      <w:jc w:val="center"/>
    </w:pPr>
    <w:rPr>
      <w:i/>
      <w:iCs/>
      <w:color w:val="404040" w:themeColor="text1" w:themeTint="BF"/>
    </w:rPr>
  </w:style>
  <w:style w:type="character" w:customStyle="1" w:styleId="QuoteChar">
    <w:name w:val="Quote Char"/>
    <w:basedOn w:val="DefaultParagraphFont"/>
    <w:link w:val="Quote"/>
    <w:uiPriority w:val="29"/>
    <w:rsid w:val="009A4584"/>
    <w:rPr>
      <w:i/>
      <w:iCs/>
      <w:color w:val="404040" w:themeColor="text1" w:themeTint="BF"/>
    </w:rPr>
  </w:style>
  <w:style w:type="paragraph" w:styleId="ListParagraph">
    <w:name w:val="List Paragraph"/>
    <w:basedOn w:val="Normal"/>
    <w:uiPriority w:val="34"/>
    <w:qFormat/>
    <w:rsid w:val="009A4584"/>
    <w:pPr>
      <w:ind w:left="720"/>
      <w:contextualSpacing/>
    </w:pPr>
  </w:style>
  <w:style w:type="character" w:styleId="IntenseEmphasis">
    <w:name w:val="Intense Emphasis"/>
    <w:basedOn w:val="DefaultParagraphFont"/>
    <w:uiPriority w:val="21"/>
    <w:qFormat/>
    <w:rsid w:val="009A4584"/>
    <w:rPr>
      <w:i/>
      <w:iCs/>
      <w:color w:val="2F5496" w:themeColor="accent1" w:themeShade="BF"/>
    </w:rPr>
  </w:style>
  <w:style w:type="paragraph" w:styleId="IntenseQuote">
    <w:name w:val="Intense Quote"/>
    <w:basedOn w:val="Normal"/>
    <w:next w:val="Normal"/>
    <w:link w:val="IntenseQuoteChar"/>
    <w:uiPriority w:val="30"/>
    <w:qFormat/>
    <w:rsid w:val="009A4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4584"/>
    <w:rPr>
      <w:i/>
      <w:iCs/>
      <w:color w:val="2F5496" w:themeColor="accent1" w:themeShade="BF"/>
    </w:rPr>
  </w:style>
  <w:style w:type="character" w:styleId="IntenseReference">
    <w:name w:val="Intense Reference"/>
    <w:basedOn w:val="DefaultParagraphFont"/>
    <w:uiPriority w:val="32"/>
    <w:qFormat/>
    <w:rsid w:val="009A4584"/>
    <w:rPr>
      <w:b/>
      <w:bCs/>
      <w:smallCaps/>
      <w:color w:val="2F5496" w:themeColor="accent1" w:themeShade="BF"/>
      <w:spacing w:val="5"/>
    </w:rPr>
  </w:style>
  <w:style w:type="paragraph" w:styleId="Header">
    <w:name w:val="header"/>
    <w:basedOn w:val="Normal"/>
    <w:link w:val="HeaderChar"/>
    <w:uiPriority w:val="99"/>
    <w:unhideWhenUsed/>
    <w:rsid w:val="009A4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584"/>
  </w:style>
  <w:style w:type="paragraph" w:styleId="Footer">
    <w:name w:val="footer"/>
    <w:basedOn w:val="Normal"/>
    <w:link w:val="FooterChar"/>
    <w:uiPriority w:val="99"/>
    <w:unhideWhenUsed/>
    <w:rsid w:val="009A4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Keeley Lowry</dc:creator>
  <cp:keywords/>
  <dc:description/>
  <cp:lastModifiedBy>Keeley Lowry</cp:lastModifiedBy>
  <cp:revision>1</cp:revision>
  <dcterms:created xsi:type="dcterms:W3CDTF">2026-03-25T14:06:00Z</dcterms:created>
  <dcterms:modified xsi:type="dcterms:W3CDTF">2026-03-25T14:10:00Z</dcterms:modified>
</cp:coreProperties>
</file>