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A4907" w14:textId="35535ECF" w:rsidR="4B152709" w:rsidRDefault="4B152709" w:rsidP="4B152709">
      <w:pPr>
        <w:pStyle w:val="Title"/>
        <w:jc w:val="center"/>
        <w:rPr>
          <w:b/>
          <w:bCs/>
        </w:rPr>
      </w:pPr>
    </w:p>
    <w:p w14:paraId="61411793" w14:textId="1F2E8F3B" w:rsidR="00A274DF" w:rsidRPr="00A274DF" w:rsidRDefault="00A274DF" w:rsidP="00A274DF">
      <w:pPr>
        <w:pStyle w:val="Title"/>
        <w:jc w:val="center"/>
        <w:rPr>
          <w:b/>
          <w:bCs/>
        </w:rPr>
      </w:pPr>
      <w:r w:rsidRPr="00A274DF">
        <w:rPr>
          <w:b/>
          <w:bCs/>
        </w:rPr>
        <w:t>Young Person Mentor – Job Description</w:t>
      </w:r>
    </w:p>
    <w:p w14:paraId="45098149" w14:textId="77777777" w:rsidR="00A60FD3" w:rsidRDefault="00A60FD3" w:rsidP="00A60FD3">
      <w:pPr>
        <w:ind w:left="720"/>
        <w:rPr>
          <w:rFonts w:eastAsiaTheme="majorEastAsia" w:cstheme="minorHAnsi"/>
          <w:spacing w:val="-10"/>
          <w:kern w:val="28"/>
        </w:rPr>
      </w:pPr>
    </w:p>
    <w:p w14:paraId="18B1AA95" w14:textId="77777777" w:rsidR="00A60FD3" w:rsidRPr="004A55D2" w:rsidRDefault="00A60FD3" w:rsidP="00A60FD3">
      <w:r w:rsidRPr="004A55D2">
        <w:t>To provide high-quality, person-centred mentoring, educational support and learning opportunities for young people</w:t>
      </w:r>
      <w:r>
        <w:t xml:space="preserve"> up</w:t>
      </w:r>
      <w:r w:rsidRPr="004A55D2">
        <w:t xml:space="preserve"> </w:t>
      </w:r>
      <w:r>
        <w:t xml:space="preserve">to the age of </w:t>
      </w:r>
      <w:r w:rsidRPr="004A55D2">
        <w:t>25 within an alternative provision setting.</w:t>
      </w:r>
    </w:p>
    <w:p w14:paraId="72E9E088" w14:textId="6430621D" w:rsidR="00A60FD3" w:rsidRPr="004A55D2" w:rsidRDefault="00A60FD3" w:rsidP="00A60FD3">
      <w:r w:rsidRPr="004A55D2">
        <w:t xml:space="preserve">The </w:t>
      </w:r>
      <w:r>
        <w:t xml:space="preserve">Young Person </w:t>
      </w:r>
      <w:r w:rsidRPr="004A55D2">
        <w:t>Mentor will support learners to engage in education, develop independence, build confidence and achieve positive outcomes through tailored mentoring and inclusive practice.</w:t>
      </w:r>
    </w:p>
    <w:p w14:paraId="179B918E" w14:textId="77777777" w:rsidR="00A60FD3" w:rsidRDefault="00A60FD3" w:rsidP="00A60FD3">
      <w:r w:rsidRPr="004A55D2">
        <w:t>The role will combine mentoring, educational support and learner progression to meet a range of individual needs</w:t>
      </w:r>
      <w:r w:rsidRPr="00A274DF">
        <w:t xml:space="preserve"> </w:t>
      </w:r>
    </w:p>
    <w:p w14:paraId="392C51F4" w14:textId="1CE4FBC6" w:rsidR="00A274DF" w:rsidRPr="00A274DF" w:rsidRDefault="00A274DF" w:rsidP="00A60FD3">
      <w:r w:rsidRPr="00A274DF">
        <w:t>Key responsibilities include:</w:t>
      </w:r>
    </w:p>
    <w:p w14:paraId="6C9B7F9E" w14:textId="77777777" w:rsidR="006A22CD" w:rsidRPr="006A22CD" w:rsidRDefault="006A22CD" w:rsidP="0065004C">
      <w:pPr>
        <w:ind w:left="720"/>
        <w:rPr>
          <w:b/>
          <w:bCs/>
        </w:rPr>
      </w:pPr>
      <w:r w:rsidRPr="006A22CD">
        <w:rPr>
          <w:b/>
          <w:bCs/>
        </w:rPr>
        <w:t>Young Person Support &amp; Mentoring</w:t>
      </w:r>
    </w:p>
    <w:p w14:paraId="247BD3E6" w14:textId="7646867F" w:rsidR="006A22CD" w:rsidRPr="006A22CD" w:rsidRDefault="006A22CD" w:rsidP="006A22CD">
      <w:pPr>
        <w:numPr>
          <w:ilvl w:val="0"/>
          <w:numId w:val="1"/>
        </w:numPr>
      </w:pPr>
      <w:r>
        <w:t>Building positive, trusting relationships with young people</w:t>
      </w:r>
      <w:r w:rsidR="062BFAB2">
        <w:t>.</w:t>
      </w:r>
      <w:r>
        <w:t xml:space="preserve"> </w:t>
      </w:r>
    </w:p>
    <w:p w14:paraId="3D7CF001" w14:textId="342D63E8" w:rsidR="006A22CD" w:rsidRPr="006A22CD" w:rsidRDefault="006A22CD" w:rsidP="006A22CD">
      <w:pPr>
        <w:numPr>
          <w:ilvl w:val="0"/>
          <w:numId w:val="1"/>
        </w:numPr>
      </w:pPr>
      <w:r>
        <w:t>Supporting social, emotional and personal development</w:t>
      </w:r>
      <w:r w:rsidR="06CCB2E7">
        <w:t>.</w:t>
      </w:r>
      <w:r>
        <w:t xml:space="preserve"> </w:t>
      </w:r>
    </w:p>
    <w:p w14:paraId="7D101AD8" w14:textId="352CBDD4" w:rsidR="006A22CD" w:rsidRPr="006A22CD" w:rsidRDefault="006A22CD" w:rsidP="006A22CD">
      <w:pPr>
        <w:numPr>
          <w:ilvl w:val="0"/>
          <w:numId w:val="1"/>
        </w:numPr>
      </w:pPr>
      <w:r>
        <w:t>Deliver personalised mentoring through 1:1 sessions, group work and enrichment opportunities</w:t>
      </w:r>
      <w:r w:rsidR="293D515B">
        <w:t>.</w:t>
      </w:r>
      <w:r>
        <w:t xml:space="preserve"> </w:t>
      </w:r>
    </w:p>
    <w:p w14:paraId="6DE2D16B" w14:textId="720FB879" w:rsidR="006A22CD" w:rsidRPr="006A22CD" w:rsidRDefault="006A22CD" w:rsidP="4B152709">
      <w:pPr>
        <w:numPr>
          <w:ilvl w:val="0"/>
          <w:numId w:val="1"/>
        </w:numPr>
      </w:pPr>
      <w:r>
        <w:t xml:space="preserve">Encouraging confidence, independence, coping strategies and </w:t>
      </w:r>
      <w:r w:rsidR="28011463">
        <w:t xml:space="preserve">resilience </w:t>
      </w:r>
      <w:r w:rsidR="4B9B43FB">
        <w:t>in</w:t>
      </w:r>
      <w:r w:rsidR="00D830BD">
        <w:t xml:space="preserve"> </w:t>
      </w:r>
      <w:r w:rsidR="30DAB920">
        <w:t>our</w:t>
      </w:r>
      <w:r>
        <w:t xml:space="preserve"> young people</w:t>
      </w:r>
      <w:r w:rsidR="627D8BD0">
        <w:t>.</w:t>
      </w:r>
      <w:r>
        <w:t xml:space="preserve"> </w:t>
      </w:r>
    </w:p>
    <w:p w14:paraId="3188E6F0" w14:textId="15391EBE" w:rsidR="006A22CD" w:rsidRPr="006A22CD" w:rsidRDefault="006A22CD" w:rsidP="006A22CD">
      <w:pPr>
        <w:numPr>
          <w:ilvl w:val="0"/>
          <w:numId w:val="1"/>
        </w:numPr>
      </w:pPr>
      <w:r>
        <w:t xml:space="preserve">Adapting </w:t>
      </w:r>
      <w:r w:rsidR="5FC447C8">
        <w:t xml:space="preserve">learning </w:t>
      </w:r>
      <w:r>
        <w:t>approaches to meet individual needs, including neurodiverse and trauma-informed practice</w:t>
      </w:r>
      <w:r w:rsidR="2B2341F0">
        <w:t>.</w:t>
      </w:r>
      <w:r>
        <w:t xml:space="preserve"> </w:t>
      </w:r>
    </w:p>
    <w:p w14:paraId="6C1062C5" w14:textId="3817C5AE" w:rsidR="006A22CD" w:rsidRPr="006A22CD" w:rsidRDefault="006A22CD" w:rsidP="006A22CD">
      <w:pPr>
        <w:numPr>
          <w:ilvl w:val="0"/>
          <w:numId w:val="1"/>
        </w:numPr>
      </w:pPr>
      <w:r>
        <w:t xml:space="preserve">Helping young people engage in activities and </w:t>
      </w:r>
      <w:r w:rsidR="2EE44120">
        <w:t xml:space="preserve">seeing the bigger picture of </w:t>
      </w:r>
      <w:r>
        <w:t>learning opportunities</w:t>
      </w:r>
      <w:r w:rsidR="5F9FE649">
        <w:t>.</w:t>
      </w:r>
      <w:r>
        <w:t xml:space="preserve"> </w:t>
      </w:r>
    </w:p>
    <w:p w14:paraId="4BAA1AC0" w14:textId="1D8CBF05" w:rsidR="006A22CD" w:rsidRDefault="006A22CD" w:rsidP="006A22CD">
      <w:pPr>
        <w:numPr>
          <w:ilvl w:val="0"/>
          <w:numId w:val="1"/>
        </w:numPr>
      </w:pPr>
      <w:r>
        <w:t>Being flexible and responsive to the changing needs of young people</w:t>
      </w:r>
      <w:r w:rsidR="478DBCD6">
        <w:t>.</w:t>
      </w:r>
      <w:r>
        <w:t xml:space="preserve"> </w:t>
      </w:r>
    </w:p>
    <w:p w14:paraId="01C2163E" w14:textId="341FEACF" w:rsidR="4B152709" w:rsidRPr="0065004C" w:rsidRDefault="007A1332" w:rsidP="0065004C">
      <w:pPr>
        <w:numPr>
          <w:ilvl w:val="0"/>
          <w:numId w:val="1"/>
        </w:numPr>
        <w:rPr>
          <w:rFonts w:eastAsiaTheme="majorEastAsia"/>
          <w:spacing w:val="-10"/>
          <w:kern w:val="28"/>
        </w:rPr>
      </w:pPr>
      <w:r w:rsidRPr="4B152709">
        <w:rPr>
          <w:rFonts w:eastAsiaTheme="majorEastAsia"/>
          <w:spacing w:val="-10"/>
          <w:kern w:val="28"/>
        </w:rPr>
        <w:t xml:space="preserve">Intimate personal care </w:t>
      </w:r>
      <w:r w:rsidR="65411973" w:rsidRPr="4B152709">
        <w:rPr>
          <w:rFonts w:eastAsiaTheme="majorEastAsia"/>
        </w:rPr>
        <w:t>if it becomes</w:t>
      </w:r>
      <w:r w:rsidRPr="4B152709">
        <w:rPr>
          <w:rFonts w:eastAsiaTheme="majorEastAsia"/>
        </w:rPr>
        <w:t xml:space="preserve"> required</w:t>
      </w:r>
      <w:r w:rsidR="4662D1A0" w:rsidRPr="4B152709">
        <w:rPr>
          <w:rFonts w:eastAsiaTheme="majorEastAsia"/>
        </w:rPr>
        <w:t xml:space="preserve"> (as yet not needed)</w:t>
      </w:r>
      <w:r w:rsidR="3DBDBFDA" w:rsidRPr="4B152709">
        <w:rPr>
          <w:rFonts w:eastAsiaTheme="majorEastAsia"/>
        </w:rPr>
        <w:t>.</w:t>
      </w:r>
    </w:p>
    <w:p w14:paraId="3BAFB12C" w14:textId="64E894EB" w:rsidR="4B152709" w:rsidRDefault="4B152709" w:rsidP="4B152709">
      <w:pPr>
        <w:ind w:left="720"/>
      </w:pPr>
    </w:p>
    <w:p w14:paraId="57D102E7" w14:textId="77777777" w:rsidR="006A22CD" w:rsidRPr="006A22CD" w:rsidRDefault="006F4EEA" w:rsidP="009716F4">
      <w:pPr>
        <w:ind w:left="720"/>
      </w:pPr>
      <w:r>
        <w:pict w14:anchorId="5D024DC5">
          <v:rect id="_x0000_i1025" style="width:0;height:1.5pt" o:hralign="center" o:hrstd="t" o:hr="t" fillcolor="#a0a0a0" stroked="f"/>
        </w:pict>
      </w:r>
    </w:p>
    <w:p w14:paraId="086938E1" w14:textId="77777777" w:rsidR="006A22CD" w:rsidRPr="006A22CD" w:rsidRDefault="006A22CD" w:rsidP="0065004C">
      <w:pPr>
        <w:ind w:left="720"/>
        <w:rPr>
          <w:b/>
          <w:bCs/>
        </w:rPr>
      </w:pPr>
      <w:r w:rsidRPr="006A22CD">
        <w:rPr>
          <w:b/>
          <w:bCs/>
        </w:rPr>
        <w:t>Planning &amp; Delivery</w:t>
      </w:r>
    </w:p>
    <w:p w14:paraId="4CDC1DE3" w14:textId="77777777" w:rsidR="00833C12" w:rsidRDefault="00833C12" w:rsidP="006A22CD">
      <w:pPr>
        <w:numPr>
          <w:ilvl w:val="0"/>
          <w:numId w:val="1"/>
        </w:numPr>
      </w:pPr>
      <w:r>
        <w:t>Plan mentoring sessions to meet individual needs and goals using an innovative, joined-up approach.</w:t>
      </w:r>
    </w:p>
    <w:p w14:paraId="3EECEC37" w14:textId="6BCACC9A" w:rsidR="49781F73" w:rsidRDefault="49781F73" w:rsidP="4B152709">
      <w:pPr>
        <w:numPr>
          <w:ilvl w:val="0"/>
          <w:numId w:val="1"/>
        </w:numPr>
      </w:pPr>
      <w:r>
        <w:t>E</w:t>
      </w:r>
      <w:r w:rsidRPr="4B152709">
        <w:rPr>
          <w:rFonts w:ascii="Calibri" w:eastAsia="Calibri" w:hAnsi="Calibri" w:cs="Calibri"/>
          <w:color w:val="000000" w:themeColor="text1"/>
        </w:rPr>
        <w:t xml:space="preserve">mbed literacy, numeracy and life skills into mentoring and educational activities. </w:t>
      </w:r>
      <w:r w:rsidRPr="4B152709">
        <w:rPr>
          <w:rFonts w:ascii="Calibri" w:eastAsia="Calibri" w:hAnsi="Calibri" w:cs="Calibri"/>
        </w:rPr>
        <w:t xml:space="preserve"> </w:t>
      </w:r>
    </w:p>
    <w:p w14:paraId="700823CE" w14:textId="4A18733D" w:rsidR="006A22CD" w:rsidRPr="006A22CD" w:rsidRDefault="006A22CD" w:rsidP="006A22CD">
      <w:pPr>
        <w:numPr>
          <w:ilvl w:val="0"/>
          <w:numId w:val="1"/>
        </w:numPr>
      </w:pPr>
      <w:r>
        <w:lastRenderedPageBreak/>
        <w:t xml:space="preserve">Support achievement of learning outcomes, including </w:t>
      </w:r>
      <w:r w:rsidR="7A88AA4B">
        <w:t xml:space="preserve">Functional Skills and </w:t>
      </w:r>
      <w:r>
        <w:t>AQA awards</w:t>
      </w:r>
      <w:r w:rsidR="3CB5B57F">
        <w:t>.</w:t>
      </w:r>
      <w:r>
        <w:t xml:space="preserve"> </w:t>
      </w:r>
    </w:p>
    <w:p w14:paraId="035287A8" w14:textId="37660B76" w:rsidR="006A22CD" w:rsidRDefault="006A22CD" w:rsidP="006A22CD">
      <w:pPr>
        <w:numPr>
          <w:ilvl w:val="0"/>
          <w:numId w:val="1"/>
        </w:numPr>
      </w:pPr>
      <w:r>
        <w:t>Support progression planning and preparation for future pathways</w:t>
      </w:r>
      <w:r w:rsidR="66929C49">
        <w:t>.</w:t>
      </w:r>
      <w:r>
        <w:t xml:space="preserve"> </w:t>
      </w:r>
    </w:p>
    <w:p w14:paraId="61730A32" w14:textId="0133564E" w:rsidR="004A3496" w:rsidRPr="006A22CD" w:rsidRDefault="004A3496" w:rsidP="006A22CD">
      <w:pPr>
        <w:numPr>
          <w:ilvl w:val="0"/>
          <w:numId w:val="1"/>
        </w:numPr>
      </w:pPr>
      <w:r>
        <w:t xml:space="preserve">Other </w:t>
      </w:r>
      <w:r w:rsidR="7B66B58D">
        <w:t xml:space="preserve">reasonable </w:t>
      </w:r>
      <w:r>
        <w:t>duties</w:t>
      </w:r>
      <w:r w:rsidR="1E486239">
        <w:t xml:space="preserve">, for example sharing planned content of sessions if you are unwell, </w:t>
      </w:r>
      <w:r>
        <w:t>as required</w:t>
      </w:r>
      <w:r w:rsidR="0A3F3F3D">
        <w:t>.</w:t>
      </w:r>
    </w:p>
    <w:p w14:paraId="102AE837" w14:textId="77777777" w:rsidR="006A22CD" w:rsidRPr="006A22CD" w:rsidRDefault="006F4EEA" w:rsidP="009716F4">
      <w:pPr>
        <w:ind w:left="720"/>
      </w:pPr>
      <w:r>
        <w:pict w14:anchorId="3C6E7435">
          <v:rect id="_x0000_i1026" style="width:0;height:1.5pt" o:hralign="center" o:hrstd="t" o:hr="t" fillcolor="#a0a0a0" stroked="f"/>
        </w:pict>
      </w:r>
    </w:p>
    <w:p w14:paraId="591B3197" w14:textId="77777777" w:rsidR="006A22CD" w:rsidRPr="006A22CD" w:rsidRDefault="006A22CD" w:rsidP="0065004C">
      <w:pPr>
        <w:ind w:left="720"/>
        <w:rPr>
          <w:b/>
          <w:bCs/>
        </w:rPr>
      </w:pPr>
      <w:r w:rsidRPr="006A22CD">
        <w:rPr>
          <w:b/>
          <w:bCs/>
        </w:rPr>
        <w:t>Communication &amp; Reporting</w:t>
      </w:r>
    </w:p>
    <w:p w14:paraId="034A53C3" w14:textId="22A18FCA" w:rsidR="006A22CD" w:rsidRPr="006A22CD" w:rsidRDefault="006A22CD" w:rsidP="006A22CD">
      <w:pPr>
        <w:numPr>
          <w:ilvl w:val="0"/>
          <w:numId w:val="1"/>
        </w:numPr>
      </w:pPr>
      <w:r>
        <w:t xml:space="preserve">Recognising and </w:t>
      </w:r>
      <w:r w:rsidR="7521E948">
        <w:t xml:space="preserve">frequently </w:t>
      </w:r>
      <w:r>
        <w:t xml:space="preserve">communicating progress to </w:t>
      </w:r>
      <w:r w:rsidR="57E397F2">
        <w:t>your</w:t>
      </w:r>
      <w:r>
        <w:t xml:space="preserve"> team</w:t>
      </w:r>
      <w:r w:rsidR="159321E6">
        <w:t xml:space="preserve">, </w:t>
      </w:r>
      <w:r>
        <w:t xml:space="preserve">young people </w:t>
      </w:r>
      <w:r w:rsidR="5A6B06E8">
        <w:t>and their families.</w:t>
      </w:r>
    </w:p>
    <w:p w14:paraId="557C1483" w14:textId="632D3470" w:rsidR="006A22CD" w:rsidRPr="006A22CD" w:rsidRDefault="006A22CD" w:rsidP="006A22CD">
      <w:pPr>
        <w:numPr>
          <w:ilvl w:val="0"/>
          <w:numId w:val="1"/>
        </w:numPr>
      </w:pPr>
      <w:r>
        <w:t>Maintain session records and support outcome reporting using Evidence Me</w:t>
      </w:r>
      <w:r w:rsidR="02711E19">
        <w:t xml:space="preserve"> at the end of each day.</w:t>
      </w:r>
      <w:r>
        <w:t xml:space="preserve"> </w:t>
      </w:r>
    </w:p>
    <w:p w14:paraId="6007A3D3" w14:textId="28F5A17B" w:rsidR="6092AB17" w:rsidRDefault="6092AB17" w:rsidP="4B152709">
      <w:pPr>
        <w:numPr>
          <w:ilvl w:val="0"/>
          <w:numId w:val="1"/>
        </w:numPr>
      </w:pPr>
      <w:r>
        <w:t>Ensure your line manager is aware of progress within accredited courses and if external assessments are required.</w:t>
      </w:r>
    </w:p>
    <w:p w14:paraId="142BDA09" w14:textId="77777777" w:rsidR="006A22CD" w:rsidRPr="006A22CD" w:rsidRDefault="006F4EEA" w:rsidP="009716F4">
      <w:pPr>
        <w:ind w:left="720"/>
      </w:pPr>
      <w:r>
        <w:pict w14:anchorId="746CE679">
          <v:rect id="_x0000_i1027" style="width:0;height:1.5pt" o:hralign="center" o:hrstd="t" o:hr="t" fillcolor="#a0a0a0" stroked="f"/>
        </w:pict>
      </w:r>
    </w:p>
    <w:p w14:paraId="715839B9" w14:textId="77777777" w:rsidR="006A22CD" w:rsidRPr="006A22CD" w:rsidRDefault="006A22CD" w:rsidP="0065004C">
      <w:pPr>
        <w:ind w:left="720"/>
        <w:rPr>
          <w:b/>
          <w:bCs/>
        </w:rPr>
      </w:pPr>
      <w:r w:rsidRPr="006A22CD">
        <w:rPr>
          <w:b/>
          <w:bCs/>
        </w:rPr>
        <w:t>Team Contribution</w:t>
      </w:r>
    </w:p>
    <w:p w14:paraId="60AB5FB9" w14:textId="4AFE50AA" w:rsidR="006A22CD" w:rsidRPr="006A22CD" w:rsidRDefault="006A22CD" w:rsidP="006A22CD">
      <w:pPr>
        <w:numPr>
          <w:ilvl w:val="0"/>
          <w:numId w:val="1"/>
        </w:numPr>
      </w:pPr>
      <w:r>
        <w:t xml:space="preserve">Working collaboratively with </w:t>
      </w:r>
      <w:r w:rsidR="3F8F8EAC">
        <w:t>all CHILL’D staff</w:t>
      </w:r>
      <w:r w:rsidR="734A8E1D">
        <w:t xml:space="preserve">, </w:t>
      </w:r>
      <w:r>
        <w:t>attending meetings</w:t>
      </w:r>
      <w:r w:rsidR="254C5D37">
        <w:t xml:space="preserve"> and t</w:t>
      </w:r>
      <w:r>
        <w:t xml:space="preserve">raining </w:t>
      </w:r>
      <w:r w:rsidR="62512BA6">
        <w:t>as</w:t>
      </w:r>
      <w:r>
        <w:t xml:space="preserve"> </w:t>
      </w:r>
      <w:r w:rsidR="50EC9466">
        <w:t>scheduled.</w:t>
      </w:r>
    </w:p>
    <w:p w14:paraId="28AEC840" w14:textId="3DA40538" w:rsidR="5A60CD0A" w:rsidRDefault="5A60CD0A" w:rsidP="4B152709">
      <w:pPr>
        <w:numPr>
          <w:ilvl w:val="0"/>
          <w:numId w:val="1"/>
        </w:numPr>
      </w:pPr>
      <w:r>
        <w:t xml:space="preserve">Respond in a timely fashion to e-mails; participate in reflective practice; contribute to </w:t>
      </w:r>
      <w:r w:rsidR="61DC65D6">
        <w:t xml:space="preserve">Team meetings (in person and online) </w:t>
      </w:r>
      <w:r>
        <w:t>in a</w:t>
      </w:r>
      <w:r w:rsidR="4277D340">
        <w:t xml:space="preserve"> constructive way.</w:t>
      </w:r>
    </w:p>
    <w:p w14:paraId="29841D3E" w14:textId="77777777" w:rsidR="006A22CD" w:rsidRPr="006A22CD" w:rsidRDefault="006F4EEA" w:rsidP="009716F4">
      <w:pPr>
        <w:ind w:left="720"/>
      </w:pPr>
      <w:r>
        <w:pict w14:anchorId="10D2AC44">
          <v:rect id="_x0000_i1028" style="width:0;height:1.5pt" o:hralign="center" o:hrstd="t" o:hr="t" fillcolor="#a0a0a0" stroked="f"/>
        </w:pict>
      </w:r>
    </w:p>
    <w:p w14:paraId="4C628F9E" w14:textId="77777777" w:rsidR="006A22CD" w:rsidRPr="006A22CD" w:rsidRDefault="006A22CD" w:rsidP="0065004C">
      <w:pPr>
        <w:ind w:left="720"/>
        <w:rPr>
          <w:b/>
          <w:bCs/>
        </w:rPr>
      </w:pPr>
      <w:r w:rsidRPr="006A22CD">
        <w:rPr>
          <w:b/>
          <w:bCs/>
        </w:rPr>
        <w:t>Safeguarding &amp; Professional Practice</w:t>
      </w:r>
    </w:p>
    <w:p w14:paraId="7C2C6DCC" w14:textId="215690E5" w:rsidR="006A22CD" w:rsidRPr="006A22CD" w:rsidRDefault="006A22CD" w:rsidP="006A22CD">
      <w:pPr>
        <w:numPr>
          <w:ilvl w:val="0"/>
          <w:numId w:val="1"/>
        </w:numPr>
      </w:pPr>
      <w:r>
        <w:t>Follow</w:t>
      </w:r>
      <w:r w:rsidR="098F24D7">
        <w:t xml:space="preserve"> all</w:t>
      </w:r>
      <w:r>
        <w:t xml:space="preserve"> safeguarding procedures and organisational policies</w:t>
      </w:r>
      <w:r w:rsidR="4B0D90D7">
        <w:t>, including keeping up to date with KCSIE and our in-house training, reporting and logging concerns</w:t>
      </w:r>
      <w:r w:rsidR="21C8FEEF">
        <w:t xml:space="preserve">, maintaining a safe working environment and </w:t>
      </w:r>
      <w:r w:rsidR="499AE5E7">
        <w:t>providi</w:t>
      </w:r>
      <w:r w:rsidR="61457C13">
        <w:t xml:space="preserve">ng </w:t>
      </w:r>
      <w:r w:rsidR="21C8FEEF">
        <w:t>any necessary Risk Assessments</w:t>
      </w:r>
      <w:r w:rsidR="2932C6E7">
        <w:t xml:space="preserve"> for your planned activities</w:t>
      </w:r>
      <w:r w:rsidR="21C8FEEF">
        <w:t>.</w:t>
      </w:r>
    </w:p>
    <w:p w14:paraId="4F7D1D4D" w14:textId="77777777" w:rsidR="006A22CD" w:rsidRPr="006A22CD" w:rsidRDefault="006F4EEA" w:rsidP="009716F4">
      <w:pPr>
        <w:ind w:left="720"/>
      </w:pPr>
      <w:r>
        <w:pict w14:anchorId="7D276D5D">
          <v:rect id="_x0000_i1029" style="width:0;height:1.5pt" o:hralign="center" o:hrstd="t" o:hr="t" fillcolor="#a0a0a0" stroked="f"/>
        </w:pict>
      </w:r>
    </w:p>
    <w:p w14:paraId="0DD9E5EC" w14:textId="77777777" w:rsidR="006A22CD" w:rsidRPr="006A22CD" w:rsidRDefault="006A22CD" w:rsidP="0065004C">
      <w:pPr>
        <w:ind w:left="720"/>
        <w:rPr>
          <w:b/>
          <w:bCs/>
        </w:rPr>
      </w:pPr>
      <w:r w:rsidRPr="006A22CD">
        <w:rPr>
          <w:b/>
          <w:bCs/>
        </w:rPr>
        <w:t>Professional Responsibilities</w:t>
      </w:r>
    </w:p>
    <w:p w14:paraId="7B564521" w14:textId="600CB2F2" w:rsidR="006A22CD" w:rsidRPr="006A22CD" w:rsidRDefault="6393560D" w:rsidP="006A22CD">
      <w:pPr>
        <w:numPr>
          <w:ilvl w:val="0"/>
          <w:numId w:val="1"/>
        </w:numPr>
      </w:pPr>
      <w:r>
        <w:t xml:space="preserve">Ensure you have effective </w:t>
      </w:r>
      <w:r w:rsidR="006A22CD">
        <w:t xml:space="preserve">Time </w:t>
      </w:r>
      <w:r w:rsidR="4D49F665">
        <w:t>M</w:t>
      </w:r>
      <w:r w:rsidR="006A22CD">
        <w:t xml:space="preserve">anagement </w:t>
      </w:r>
      <w:r w:rsidR="3A834517">
        <w:t xml:space="preserve">skills </w:t>
      </w:r>
      <w:r w:rsidR="006A22CD">
        <w:t xml:space="preserve">including </w:t>
      </w:r>
      <w:r w:rsidR="4DE6DDEC">
        <w:t xml:space="preserve">making timely </w:t>
      </w:r>
      <w:r w:rsidR="2A2BAAD3">
        <w:t xml:space="preserve">requests for </w:t>
      </w:r>
      <w:r w:rsidR="006A22CD">
        <w:t>annual</w:t>
      </w:r>
      <w:r w:rsidR="20DF2D0C">
        <w:t>, parental, dependents or compassionate</w:t>
      </w:r>
      <w:r w:rsidR="006A22CD">
        <w:t xml:space="preserve"> leave</w:t>
      </w:r>
    </w:p>
    <w:p w14:paraId="4277E84A" w14:textId="01CE28DD" w:rsidR="006E7820" w:rsidRPr="003D73E1" w:rsidRDefault="006E7820" w:rsidP="009716F4">
      <w:pPr>
        <w:ind w:left="720"/>
      </w:pPr>
    </w:p>
    <w:sectPr w:rsidR="006E7820" w:rsidRPr="003D73E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99CD9" w14:textId="77777777" w:rsidR="006F4EEA" w:rsidRDefault="006F4EEA" w:rsidP="00A274DF">
      <w:pPr>
        <w:spacing w:after="0" w:line="240" w:lineRule="auto"/>
      </w:pPr>
      <w:r>
        <w:separator/>
      </w:r>
    </w:p>
  </w:endnote>
  <w:endnote w:type="continuationSeparator" w:id="0">
    <w:p w14:paraId="3FA3109B" w14:textId="77777777" w:rsidR="006F4EEA" w:rsidRDefault="006F4EEA" w:rsidP="00A27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C3215" w14:textId="77777777" w:rsidR="006F4EEA" w:rsidRDefault="006F4EEA" w:rsidP="00A274DF">
      <w:pPr>
        <w:spacing w:after="0" w:line="240" w:lineRule="auto"/>
      </w:pPr>
      <w:r>
        <w:separator/>
      </w:r>
    </w:p>
  </w:footnote>
  <w:footnote w:type="continuationSeparator" w:id="0">
    <w:p w14:paraId="6B6339F7" w14:textId="77777777" w:rsidR="006F4EEA" w:rsidRDefault="006F4EEA" w:rsidP="00A27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98AE3" w14:textId="2C768BFB" w:rsidR="00A274DF" w:rsidRDefault="00A274DF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E4EB62" wp14:editId="7CD9C505">
          <wp:simplePos x="0" y="0"/>
          <wp:positionH relativeFrom="margin">
            <wp:align>center</wp:align>
          </wp:positionH>
          <wp:positionV relativeFrom="paragraph">
            <wp:posOffset>-396875</wp:posOffset>
          </wp:positionV>
          <wp:extent cx="852401" cy="853440"/>
          <wp:effectExtent l="0" t="0" r="5080" b="3810"/>
          <wp:wrapSquare wrapText="bothSides"/>
          <wp:docPr id="1871291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129147" name="Picture 1871291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401" cy="853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6EDC"/>
    <w:multiLevelType w:val="multilevel"/>
    <w:tmpl w:val="9EEA0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EE25D3"/>
    <w:multiLevelType w:val="multilevel"/>
    <w:tmpl w:val="9AB0F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180E71"/>
    <w:multiLevelType w:val="multilevel"/>
    <w:tmpl w:val="6082F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B0106C"/>
    <w:multiLevelType w:val="multilevel"/>
    <w:tmpl w:val="8A403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812832"/>
    <w:multiLevelType w:val="multilevel"/>
    <w:tmpl w:val="762C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242EAB"/>
    <w:multiLevelType w:val="multilevel"/>
    <w:tmpl w:val="34CE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510270"/>
    <w:multiLevelType w:val="multilevel"/>
    <w:tmpl w:val="372E4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C54E77"/>
    <w:multiLevelType w:val="multilevel"/>
    <w:tmpl w:val="E1FA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DA1590"/>
    <w:multiLevelType w:val="multilevel"/>
    <w:tmpl w:val="E70C5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9D4C0D"/>
    <w:multiLevelType w:val="multilevel"/>
    <w:tmpl w:val="372E4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C7722B"/>
    <w:multiLevelType w:val="multilevel"/>
    <w:tmpl w:val="51DCF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7C46BE"/>
    <w:multiLevelType w:val="multilevel"/>
    <w:tmpl w:val="372E4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2746633">
    <w:abstractNumId w:val="7"/>
  </w:num>
  <w:num w:numId="2" w16cid:durableId="44186940">
    <w:abstractNumId w:val="5"/>
  </w:num>
  <w:num w:numId="3" w16cid:durableId="871385554">
    <w:abstractNumId w:val="6"/>
  </w:num>
  <w:num w:numId="4" w16cid:durableId="1682394401">
    <w:abstractNumId w:val="9"/>
  </w:num>
  <w:num w:numId="5" w16cid:durableId="487329941">
    <w:abstractNumId w:val="11"/>
  </w:num>
  <w:num w:numId="6" w16cid:durableId="1686059368">
    <w:abstractNumId w:val="3"/>
  </w:num>
  <w:num w:numId="7" w16cid:durableId="188183852">
    <w:abstractNumId w:val="2"/>
  </w:num>
  <w:num w:numId="8" w16cid:durableId="1139810395">
    <w:abstractNumId w:val="10"/>
  </w:num>
  <w:num w:numId="9" w16cid:durableId="1176726628">
    <w:abstractNumId w:val="0"/>
  </w:num>
  <w:num w:numId="10" w16cid:durableId="1661346218">
    <w:abstractNumId w:val="1"/>
  </w:num>
  <w:num w:numId="11" w16cid:durableId="1513882644">
    <w:abstractNumId w:val="8"/>
  </w:num>
  <w:num w:numId="12" w16cid:durableId="6836298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4DF"/>
    <w:rsid w:val="00024C3E"/>
    <w:rsid w:val="0002774D"/>
    <w:rsid w:val="000E1489"/>
    <w:rsid w:val="0021509C"/>
    <w:rsid w:val="00245723"/>
    <w:rsid w:val="00260D38"/>
    <w:rsid w:val="00360878"/>
    <w:rsid w:val="003D73E1"/>
    <w:rsid w:val="003E39E1"/>
    <w:rsid w:val="004A3496"/>
    <w:rsid w:val="004D4AB8"/>
    <w:rsid w:val="00515E29"/>
    <w:rsid w:val="0055461F"/>
    <w:rsid w:val="00584AA2"/>
    <w:rsid w:val="0065004C"/>
    <w:rsid w:val="0068441A"/>
    <w:rsid w:val="006A22CD"/>
    <w:rsid w:val="006E7820"/>
    <w:rsid w:val="006F4EEA"/>
    <w:rsid w:val="00744344"/>
    <w:rsid w:val="007A1332"/>
    <w:rsid w:val="007B2B1A"/>
    <w:rsid w:val="007C38E1"/>
    <w:rsid w:val="00833C12"/>
    <w:rsid w:val="00890CB1"/>
    <w:rsid w:val="008F0B79"/>
    <w:rsid w:val="009716F4"/>
    <w:rsid w:val="009E79C2"/>
    <w:rsid w:val="00A274DF"/>
    <w:rsid w:val="00A60FD3"/>
    <w:rsid w:val="00AE4900"/>
    <w:rsid w:val="00B92FE5"/>
    <w:rsid w:val="00BA5A2C"/>
    <w:rsid w:val="00BC145E"/>
    <w:rsid w:val="00BDA483"/>
    <w:rsid w:val="00BE0CC0"/>
    <w:rsid w:val="00C90006"/>
    <w:rsid w:val="00D830BD"/>
    <w:rsid w:val="00D9672F"/>
    <w:rsid w:val="00EA1367"/>
    <w:rsid w:val="00EA3F6D"/>
    <w:rsid w:val="00F72229"/>
    <w:rsid w:val="00FD1D9A"/>
    <w:rsid w:val="01762AC9"/>
    <w:rsid w:val="02711E19"/>
    <w:rsid w:val="062BFAB2"/>
    <w:rsid w:val="06CCB2E7"/>
    <w:rsid w:val="08BBF45E"/>
    <w:rsid w:val="098F24D7"/>
    <w:rsid w:val="0A3F3F3D"/>
    <w:rsid w:val="0E0B79BB"/>
    <w:rsid w:val="1189E685"/>
    <w:rsid w:val="1236655C"/>
    <w:rsid w:val="159321E6"/>
    <w:rsid w:val="15AC598C"/>
    <w:rsid w:val="18FEF86E"/>
    <w:rsid w:val="1A278B4F"/>
    <w:rsid w:val="1DD3F769"/>
    <w:rsid w:val="1E486239"/>
    <w:rsid w:val="20DF2D0C"/>
    <w:rsid w:val="21C8FEEF"/>
    <w:rsid w:val="21CD1E36"/>
    <w:rsid w:val="23BC42AD"/>
    <w:rsid w:val="254C5D37"/>
    <w:rsid w:val="27A84A78"/>
    <w:rsid w:val="28011463"/>
    <w:rsid w:val="2932C6E7"/>
    <w:rsid w:val="293D515B"/>
    <w:rsid w:val="2A2BAAD3"/>
    <w:rsid w:val="2AD3AE09"/>
    <w:rsid w:val="2B2341F0"/>
    <w:rsid w:val="2EE44120"/>
    <w:rsid w:val="2EFC7870"/>
    <w:rsid w:val="30436AD2"/>
    <w:rsid w:val="30DAB920"/>
    <w:rsid w:val="34C71DB1"/>
    <w:rsid w:val="35677168"/>
    <w:rsid w:val="379BD025"/>
    <w:rsid w:val="38E1BD8D"/>
    <w:rsid w:val="3942978D"/>
    <w:rsid w:val="3A6352AF"/>
    <w:rsid w:val="3A834517"/>
    <w:rsid w:val="3CB5B57F"/>
    <w:rsid w:val="3DBDBFDA"/>
    <w:rsid w:val="3EEF718E"/>
    <w:rsid w:val="3F8F8EAC"/>
    <w:rsid w:val="4277D340"/>
    <w:rsid w:val="4662D1A0"/>
    <w:rsid w:val="478DBCD6"/>
    <w:rsid w:val="48A839CF"/>
    <w:rsid w:val="49781F73"/>
    <w:rsid w:val="499AE5E7"/>
    <w:rsid w:val="4A02ACD5"/>
    <w:rsid w:val="4B0D90D7"/>
    <w:rsid w:val="4B152709"/>
    <w:rsid w:val="4B9B43FB"/>
    <w:rsid w:val="4BC543DC"/>
    <w:rsid w:val="4D49F665"/>
    <w:rsid w:val="4DE6DDEC"/>
    <w:rsid w:val="50EC9466"/>
    <w:rsid w:val="56B02D59"/>
    <w:rsid w:val="57E397F2"/>
    <w:rsid w:val="5A60CD0A"/>
    <w:rsid w:val="5A6B06E8"/>
    <w:rsid w:val="5C10829A"/>
    <w:rsid w:val="5F9FE649"/>
    <w:rsid w:val="5FC447C8"/>
    <w:rsid w:val="6092AB17"/>
    <w:rsid w:val="61457C13"/>
    <w:rsid w:val="61DC65D6"/>
    <w:rsid w:val="62512BA6"/>
    <w:rsid w:val="627D8BD0"/>
    <w:rsid w:val="6393560D"/>
    <w:rsid w:val="65411973"/>
    <w:rsid w:val="66847A0A"/>
    <w:rsid w:val="66929C49"/>
    <w:rsid w:val="6B4103AA"/>
    <w:rsid w:val="6B7D32CE"/>
    <w:rsid w:val="734A8E1D"/>
    <w:rsid w:val="74028458"/>
    <w:rsid w:val="7521E948"/>
    <w:rsid w:val="76E49FED"/>
    <w:rsid w:val="7A88AA4B"/>
    <w:rsid w:val="7B66B58D"/>
    <w:rsid w:val="7D1C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E494C"/>
  <w15:chartTrackingRefBased/>
  <w15:docId w15:val="{59C1FA15-186B-4564-873E-698E3E202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74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74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74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74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74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74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74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74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74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74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74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74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74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74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74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74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74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74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74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74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74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74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74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74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74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74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4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4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74D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274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4DF"/>
  </w:style>
  <w:style w:type="paragraph" w:styleId="Footer">
    <w:name w:val="footer"/>
    <w:basedOn w:val="Normal"/>
    <w:link w:val="FooterChar"/>
    <w:uiPriority w:val="99"/>
    <w:unhideWhenUsed/>
    <w:rsid w:val="00A274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Keeley Lowry</dc:creator>
  <cp:keywords/>
  <dc:description/>
  <cp:lastModifiedBy>Keeley Lowry</cp:lastModifiedBy>
  <cp:revision>2</cp:revision>
  <dcterms:created xsi:type="dcterms:W3CDTF">2026-09-22T04:07:00Z</dcterms:created>
  <dcterms:modified xsi:type="dcterms:W3CDTF">2026-09-22T04:07:00Z</dcterms:modified>
</cp:coreProperties>
</file>